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E" w:rsidRDefault="007D616D">
      <w:r>
        <w:t>ECO Chapter 2 Economic Systems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  <w:gridCol w:w="90"/>
      </w:tblGrid>
      <w:tr w:rsidR="007D616D" w:rsidRPr="007D616D" w:rsidTr="007D6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SS.912.E.1.3</w:t>
            </w: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 Compare</w:t>
            </w:r>
            <w:proofErr w:type="gramEnd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the various economic systems (traditional, market, command, mixed) answer the questions: (1) What to produce?; (2) How to produce?; and (3) For whom to produce</w:t>
            </w:r>
            <w:r w:rsidR="00DD05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7D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16D" w:rsidRPr="007D616D" w:rsidTr="007D6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SS.912.E.2.1</w:t>
            </w: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 Identify</w:t>
            </w:r>
            <w:proofErr w:type="gramEnd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explain broad economic goals.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7D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16D" w:rsidRPr="007D616D" w:rsidTr="007D6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SS.912.E.2.3</w:t>
            </w: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 Research</w:t>
            </w:r>
            <w:proofErr w:type="gramEnd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contributions of entrepreneurs, inventors, and other key individuals from various gender, social, and ethnic backgrounds in the development of the United States.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7D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16D" w:rsidRPr="007D616D" w:rsidTr="007D6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SS.912.E.2.4</w:t>
            </w: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 Diagram</w:t>
            </w:r>
            <w:proofErr w:type="gramEnd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explain the problems that occur when government institutes wage and price controls, and explain the rationale for these controls.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7D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16D" w:rsidRPr="007D616D" w:rsidTr="007D6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SS.912.E.3.5</w:t>
            </w: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 Compare</w:t>
            </w:r>
            <w:proofErr w:type="gramEnd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current United States economy with other developed and developing nations.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7D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16D" w:rsidRPr="007D616D" w:rsidTr="007D6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16D" w:rsidRPr="007D616D" w:rsidRDefault="007D616D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SS.912.E.3.6</w:t>
            </w:r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>  Differentiate</w:t>
            </w:r>
            <w:proofErr w:type="gramEnd"/>
            <w:r w:rsidRPr="007D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draw conclusions about historical economic thought theorized by economists. </w:t>
            </w:r>
          </w:p>
        </w:tc>
        <w:tc>
          <w:tcPr>
            <w:tcW w:w="0" w:type="auto"/>
            <w:vAlign w:val="center"/>
            <w:hideMark/>
          </w:tcPr>
          <w:p w:rsidR="007D616D" w:rsidRPr="007D616D" w:rsidRDefault="007D616D" w:rsidP="007D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16D" w:rsidRPr="007D616D" w:rsidRDefault="007D616D" w:rsidP="007D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6D">
        <w:rPr>
          <w:rFonts w:ascii="Times New Roman" w:eastAsia="Times New Roman" w:hAnsi="Times New Roman" w:cs="Times New Roman"/>
          <w:sz w:val="24"/>
          <w:szCs w:val="24"/>
        </w:rPr>
        <w:t>Big Ideas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616D">
        <w:rPr>
          <w:rFonts w:ascii="Times New Roman" w:eastAsia="Times New Roman" w:hAnsi="Times New Roman" w:cs="Times New Roman"/>
          <w:sz w:val="24"/>
          <w:szCs w:val="24"/>
        </w:rPr>
        <w:t>Characteristics of the four types of Economic Systems</w:t>
      </w:r>
    </w:p>
    <w:p w:rsidR="003039A5" w:rsidRDefault="007D616D" w:rsidP="0030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6D">
        <w:rPr>
          <w:rFonts w:ascii="Times New Roman" w:eastAsia="Times New Roman" w:hAnsi="Times New Roman" w:cs="Times New Roman"/>
          <w:sz w:val="24"/>
          <w:szCs w:val="24"/>
        </w:rPr>
        <w:t>Objective(s)</w:t>
      </w:r>
    </w:p>
    <w:p w:rsidR="007D616D" w:rsidRPr="007D616D" w:rsidRDefault="007D616D" w:rsidP="00303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6D">
        <w:rPr>
          <w:rFonts w:ascii="Times New Roman" w:eastAsia="Times New Roman" w:hAnsi="Times New Roman" w:cs="Times New Roman"/>
          <w:sz w:val="24"/>
          <w:szCs w:val="24"/>
        </w:rPr>
        <w:t>2-1: Examine the three basic economic questions. Analyze five economic goals. Express which goals conflict. Understand how a traditional economic system works.</w:t>
      </w:r>
      <w:r w:rsidR="003039A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D">
        <w:rPr>
          <w:rFonts w:ascii="Times New Roman" w:eastAsia="Times New Roman" w:hAnsi="Times New Roman" w:cs="Times New Roman"/>
          <w:sz w:val="24"/>
          <w:szCs w:val="24"/>
        </w:rPr>
        <w:t>2-2: Describe a market and explain why markets exist. Describe the circular flow of goods and services in a free market. Understand the role of competition in a marketplace. Discuss the advantages of the free market.</w:t>
      </w:r>
      <w:r w:rsidR="003039A5">
        <w:rPr>
          <w:rFonts w:ascii="Times New Roman" w:eastAsia="Times New Roman" w:hAnsi="Times New Roman" w:cs="Times New Roman"/>
          <w:sz w:val="24"/>
          <w:szCs w:val="24"/>
        </w:rPr>
        <w:t xml:space="preserve"> 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D">
        <w:rPr>
          <w:rFonts w:ascii="Times New Roman" w:eastAsia="Times New Roman" w:hAnsi="Times New Roman" w:cs="Times New Roman"/>
          <w:sz w:val="24"/>
          <w:szCs w:val="24"/>
        </w:rPr>
        <w:t>2-3: Understand how economic decisions are made in a centrally planned economy. Examine life in communist and socialist systems. Analyze the advantages and disadvantages of centrally planned economies.</w:t>
      </w:r>
      <w:r w:rsidR="003039A5">
        <w:rPr>
          <w:rFonts w:ascii="Times New Roman" w:eastAsia="Times New Roman" w:hAnsi="Times New Roman" w:cs="Times New Roman"/>
          <w:sz w:val="24"/>
          <w:szCs w:val="24"/>
        </w:rPr>
        <w:t xml:space="preserve">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D">
        <w:rPr>
          <w:rFonts w:ascii="Times New Roman" w:eastAsia="Times New Roman" w:hAnsi="Times New Roman" w:cs="Times New Roman"/>
          <w:sz w:val="24"/>
          <w:szCs w:val="24"/>
        </w:rPr>
        <w:t>2-4: Explore the reasons for mixed economies. Understand the circular flow model of a mixed economy. Evaluate the government’s role in the United States economy.  </w:t>
      </w:r>
      <w:r w:rsidR="003039A5">
        <w:rPr>
          <w:rFonts w:ascii="Times New Roman" w:eastAsia="Times New Roman" w:hAnsi="Times New Roman" w:cs="Times New Roman"/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9A5" w:rsidRDefault="007D616D" w:rsidP="0030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6D">
        <w:rPr>
          <w:rFonts w:ascii="Times New Roman" w:eastAsia="Times New Roman" w:hAnsi="Times New Roman" w:cs="Times New Roman"/>
          <w:sz w:val="24"/>
          <w:szCs w:val="24"/>
        </w:rPr>
        <w:t>Essential Questions</w:t>
      </w:r>
      <w:r w:rsidR="00DD05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616D" w:rsidRDefault="007D616D" w:rsidP="00395B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6D">
        <w:rPr>
          <w:rFonts w:ascii="Times New Roman" w:eastAsia="Times New Roman" w:hAnsi="Times New Roman" w:cs="Times New Roman"/>
          <w:sz w:val="24"/>
          <w:szCs w:val="24"/>
        </w:rPr>
        <w:t>How does a society decide who gets what goods and services?</w:t>
      </w:r>
      <w:r w:rsidR="00DD05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____________________________________________________________________________________________________________________________________________________________________________________</w:t>
      </w:r>
    </w:p>
    <w:p w:rsidR="007D616D" w:rsidRDefault="00DD052C" w:rsidP="00395BD2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goals and values affect how a society answers the key economic questions? ________________________ ____________________________________________________________________________________________________________________________________________________________________________________What are the characteristics of a free market economy? _____________________________________________ 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What are the characteristics of a centrally planned economy? ________________________________________ ____________________________________________________________________________________________________________________________________________________________________________________</w:t>
      </w:r>
      <w:r w:rsidR="003039A5">
        <w:rPr>
          <w:rFonts w:ascii="Times New Roman" w:eastAsia="Times New Roman" w:hAnsi="Times New Roman" w:cs="Times New Roman"/>
          <w:sz w:val="24"/>
          <w:szCs w:val="24"/>
        </w:rPr>
        <w:t>What are the characteristics of a mixed economy? 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>Incentive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 xml:space="preserve"> safety net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 xml:space="preserve"> standard of living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 xml:space="preserve"> profit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 xml:space="preserve"> regulation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 xml:space="preserve"> competition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____________________________________________________________________________________________________________________________________________________________________________________ privatization- 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7D616D" w:rsidRPr="007D616D">
        <w:rPr>
          <w:rFonts w:ascii="Times New Roman" w:eastAsia="Times New Roman" w:hAnsi="Times New Roman" w:cs="Times New Roman"/>
          <w:sz w:val="24"/>
          <w:szCs w:val="24"/>
        </w:rPr>
        <w:t xml:space="preserve"> specialization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sectPr w:rsidR="007D616D" w:rsidSect="00DD0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D"/>
    <w:rsid w:val="002C6AA0"/>
    <w:rsid w:val="003039A5"/>
    <w:rsid w:val="00395BD2"/>
    <w:rsid w:val="004A0F77"/>
    <w:rsid w:val="007D616D"/>
    <w:rsid w:val="00A91965"/>
    <w:rsid w:val="00D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Risa J. Wray</dc:creator>
  <cp:lastModifiedBy>Risa J. Wray</cp:lastModifiedBy>
  <cp:revision>3</cp:revision>
  <dcterms:created xsi:type="dcterms:W3CDTF">2015-01-05T20:49:00Z</dcterms:created>
  <dcterms:modified xsi:type="dcterms:W3CDTF">2015-01-08T16:10:00Z</dcterms:modified>
</cp:coreProperties>
</file>